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BD" w:rsidRPr="00BD3CEE" w:rsidRDefault="002800BD" w:rsidP="002800BD">
      <w:pPr>
        <w:ind w:right="-84"/>
        <w:jc w:val="center"/>
        <w:rPr>
          <w:b/>
          <w:sz w:val="28"/>
          <w:szCs w:val="28"/>
          <w:u w:val="single"/>
        </w:rPr>
      </w:pPr>
      <w:r w:rsidRPr="00BD3CEE">
        <w:rPr>
          <w:b/>
          <w:sz w:val="28"/>
          <w:szCs w:val="28"/>
          <w:u w:val="single"/>
        </w:rPr>
        <w:t>Проведение обследования и диагностика пациентов хирургического профиля.</w:t>
      </w:r>
    </w:p>
    <w:p w:rsidR="002800BD" w:rsidRPr="00BD3CEE" w:rsidRDefault="002800BD" w:rsidP="002800BD">
      <w:pPr>
        <w:ind w:right="-84"/>
        <w:jc w:val="center"/>
        <w:rPr>
          <w:b/>
          <w:sz w:val="28"/>
          <w:szCs w:val="28"/>
        </w:rPr>
      </w:pPr>
      <w:r w:rsidRPr="00BD3CEE">
        <w:rPr>
          <w:b/>
          <w:sz w:val="28"/>
          <w:szCs w:val="28"/>
        </w:rPr>
        <w:t>Перечень вопросов для подготовки к дифференцированному зачету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rStyle w:val="af3"/>
          <w:b w:val="0"/>
          <w:sz w:val="20"/>
          <w:szCs w:val="20"/>
        </w:rPr>
        <w:t xml:space="preserve">Введение. </w:t>
      </w:r>
      <w:r w:rsidRPr="00E87BDF">
        <w:rPr>
          <w:sz w:val="20"/>
          <w:szCs w:val="20"/>
        </w:rPr>
        <w:t>Этапы развития и становления хирургии.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Профилактика хирургической внутрибольничной инфекции.  Асептика. 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Профилактика хирургической внутрибольничной инфекции.  Стерилизация. </w:t>
      </w:r>
      <w:proofErr w:type="spellStart"/>
      <w:r w:rsidRPr="00E87BDF">
        <w:rPr>
          <w:sz w:val="20"/>
          <w:szCs w:val="20"/>
        </w:rPr>
        <w:t>Дезинфекция</w:t>
      </w:r>
      <w:proofErr w:type="gramStart"/>
      <w:r w:rsidRPr="00E87BDF">
        <w:rPr>
          <w:sz w:val="20"/>
          <w:szCs w:val="20"/>
        </w:rPr>
        <w:t>.А</w:t>
      </w:r>
      <w:proofErr w:type="gramEnd"/>
      <w:r w:rsidRPr="00E87BDF">
        <w:rPr>
          <w:sz w:val="20"/>
          <w:szCs w:val="20"/>
        </w:rPr>
        <w:t>септика</w:t>
      </w:r>
      <w:proofErr w:type="spellEnd"/>
      <w:r w:rsidRPr="00E87BDF">
        <w:rPr>
          <w:sz w:val="20"/>
          <w:szCs w:val="20"/>
        </w:rPr>
        <w:t>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кровотечениями.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Кровотечения. Гемостаз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осложнениями кровотечений.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Основы трансфузиологии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Общее обезболивание и его виды.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Наркоз. Препараты. Стадии. Осложнения.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Местная анестезия и ее  виды.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Десмургия. Понятие о десмург</w:t>
      </w:r>
      <w:proofErr w:type="gramStart"/>
      <w:r w:rsidRPr="00E87BDF">
        <w:rPr>
          <w:sz w:val="20"/>
          <w:szCs w:val="20"/>
        </w:rPr>
        <w:t>ии и ее</w:t>
      </w:r>
      <w:proofErr w:type="gramEnd"/>
      <w:r w:rsidRPr="00E87BDF">
        <w:rPr>
          <w:sz w:val="20"/>
          <w:szCs w:val="20"/>
        </w:rPr>
        <w:t xml:space="preserve"> задачах. Десмургия в работе медицинского персонала.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Оперативная хирургическая техника.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Понятие об операции. Предоперационный период.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Введение пациентов в послеоперационном периоде.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b/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общей хирургической патологией.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Хирургическая инфекция и ее  виды.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Сепсис и его виды</w:t>
      </w:r>
      <w:r w:rsidRPr="00E87BDF">
        <w:rPr>
          <w:b/>
          <w:sz w:val="20"/>
          <w:szCs w:val="20"/>
        </w:rPr>
        <w:t>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Анаэробная хирургическая инфекция</w:t>
      </w:r>
    </w:p>
    <w:p w:rsidR="002800BD" w:rsidRPr="00E87BDF" w:rsidRDefault="002800BD" w:rsidP="00BE572C">
      <w:pPr>
        <w:pStyle w:val="35"/>
        <w:numPr>
          <w:ilvl w:val="0"/>
          <w:numId w:val="4"/>
        </w:numPr>
        <w:shd w:val="clear" w:color="auto" w:fill="auto"/>
        <w:spacing w:after="0" w:line="240" w:lineRule="auto"/>
        <w:ind w:left="426"/>
        <w:rPr>
          <w:sz w:val="20"/>
          <w:szCs w:val="20"/>
        </w:rPr>
      </w:pPr>
      <w:r w:rsidRPr="00E87BDF">
        <w:rPr>
          <w:b w:val="0"/>
          <w:sz w:val="20"/>
          <w:szCs w:val="20"/>
        </w:rPr>
        <w:t>Нару</w:t>
      </w:r>
      <w:r w:rsidRPr="00E87BDF">
        <w:rPr>
          <w:rStyle w:val="311pt"/>
          <w:sz w:val="20"/>
          <w:szCs w:val="20"/>
        </w:rPr>
        <w:t>шение периферического</w:t>
      </w:r>
      <w:r w:rsidRPr="00E87BDF">
        <w:rPr>
          <w:b w:val="0"/>
          <w:sz w:val="20"/>
          <w:szCs w:val="20"/>
        </w:rPr>
        <w:t xml:space="preserve"> кровообращения. Омертвения и его виды.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rFonts w:eastAsia="Calibri"/>
          <w:bCs/>
          <w:sz w:val="20"/>
          <w:szCs w:val="20"/>
        </w:rPr>
      </w:pPr>
      <w:r w:rsidRPr="00E87BDF">
        <w:rPr>
          <w:sz w:val="20"/>
          <w:szCs w:val="20"/>
        </w:rPr>
        <w:t>На</w:t>
      </w:r>
      <w:r w:rsidRPr="00E87BDF">
        <w:rPr>
          <w:b/>
          <w:sz w:val="20"/>
          <w:szCs w:val="20"/>
        </w:rPr>
        <w:t>ру</w:t>
      </w:r>
      <w:r w:rsidRPr="00E87BDF">
        <w:rPr>
          <w:rStyle w:val="311pt"/>
          <w:b w:val="0"/>
          <w:bCs w:val="0"/>
          <w:sz w:val="20"/>
          <w:szCs w:val="20"/>
        </w:rPr>
        <w:t>шение</w:t>
      </w:r>
      <w:r w:rsidRPr="00E87BDF">
        <w:rPr>
          <w:rStyle w:val="311pt"/>
          <w:bCs w:val="0"/>
          <w:sz w:val="20"/>
          <w:szCs w:val="20"/>
        </w:rPr>
        <w:t xml:space="preserve"> </w:t>
      </w:r>
      <w:r w:rsidRPr="00E87BDF">
        <w:rPr>
          <w:rStyle w:val="311pt"/>
          <w:b w:val="0"/>
          <w:bCs w:val="0"/>
          <w:sz w:val="20"/>
          <w:szCs w:val="20"/>
        </w:rPr>
        <w:t>периферического</w:t>
      </w:r>
      <w:r w:rsidRPr="00E87BDF">
        <w:rPr>
          <w:sz w:val="20"/>
          <w:szCs w:val="20"/>
        </w:rPr>
        <w:t xml:space="preserve"> кровообращения. Язвы, свищи.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Острые и хронические  нарушения кровообращения нижних конечностей.</w:t>
      </w:r>
    </w:p>
    <w:p w:rsidR="002800BD" w:rsidRPr="00E87BDF" w:rsidRDefault="002800BD" w:rsidP="00BE572C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426"/>
        <w:rPr>
          <w:sz w:val="20"/>
          <w:szCs w:val="20"/>
        </w:rPr>
      </w:pPr>
      <w:r w:rsidRPr="00E87BDF">
        <w:rPr>
          <w:rStyle w:val="23"/>
          <w:sz w:val="20"/>
          <w:szCs w:val="20"/>
        </w:rPr>
        <w:t>Хирургические заболевания</w:t>
      </w:r>
      <w:r w:rsidRPr="00E87BDF">
        <w:rPr>
          <w:sz w:val="20"/>
          <w:szCs w:val="20"/>
        </w:rPr>
        <w:t xml:space="preserve"> головы, лица, полости, рта. Методы обследования.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головы, лица, полости рта.</w:t>
      </w:r>
    </w:p>
    <w:p w:rsidR="002800BD" w:rsidRPr="00E87BDF" w:rsidRDefault="002800BD" w:rsidP="00BE572C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Особенности течения гнойно-воспалительных заболеваний головы, лица, полости рта.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Хирургические заболевания шеи, трахеи, пищевода. Методы обследования.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заболеваний шеи, трахеи пищевода.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Виды врожденной хирургической патологии шеи, трахеи, пищевода и методы её коррекции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Острые воспалительные заболевания шеи. Заболевания щитовидной железы, заболевания пищевода ожог и рубцовый стеноз.</w:t>
      </w:r>
    </w:p>
    <w:p w:rsidR="002800BD" w:rsidRPr="00E87BDF" w:rsidRDefault="002800BD" w:rsidP="00BE572C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426"/>
        <w:jc w:val="left"/>
        <w:rPr>
          <w:sz w:val="20"/>
          <w:szCs w:val="20"/>
        </w:rPr>
      </w:pPr>
      <w:r w:rsidRPr="00E87BDF">
        <w:rPr>
          <w:rStyle w:val="220"/>
          <w:sz w:val="20"/>
          <w:szCs w:val="20"/>
        </w:rPr>
        <w:t>Инородные тела</w:t>
      </w:r>
      <w:r w:rsidRPr="00E87BDF">
        <w:rPr>
          <w:sz w:val="20"/>
          <w:szCs w:val="20"/>
        </w:rPr>
        <w:t xml:space="preserve"> трахеи и пищевода.</w:t>
      </w:r>
    </w:p>
    <w:p w:rsidR="002800BD" w:rsidRPr="00E87BDF" w:rsidRDefault="002800BD" w:rsidP="00BE572C">
      <w:pPr>
        <w:numPr>
          <w:ilvl w:val="0"/>
          <w:numId w:val="4"/>
        </w:numPr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Уход за больными с хирургической патологией шеи, трахеи, пищевода.</w:t>
      </w:r>
    </w:p>
    <w:p w:rsidR="002800BD" w:rsidRPr="00E87BDF" w:rsidRDefault="002800BD" w:rsidP="002800BD">
      <w:pPr>
        <w:pStyle w:val="af1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E87BDF">
        <w:rPr>
          <w:sz w:val="20"/>
          <w:szCs w:val="20"/>
        </w:rPr>
        <w:t xml:space="preserve">31. Хирургические заболевания органов грудной клетки. Методы </w:t>
      </w:r>
      <w:proofErr w:type="spellStart"/>
      <w:r w:rsidRPr="00E87BDF">
        <w:rPr>
          <w:sz w:val="20"/>
          <w:szCs w:val="20"/>
        </w:rPr>
        <w:t>обследовани</w:t>
      </w:r>
      <w:proofErr w:type="spellEnd"/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 Воспалительные заболевания плевры и легких, абсцесс лег</w:t>
      </w:r>
      <w:r w:rsidRPr="00E87BDF">
        <w:rPr>
          <w:sz w:val="20"/>
          <w:szCs w:val="20"/>
        </w:rPr>
        <w:softHyphen/>
        <w:t>кого.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Первая помощь и принципы обследования острых воспалитель</w:t>
      </w:r>
      <w:r w:rsidRPr="00E87BDF">
        <w:rPr>
          <w:sz w:val="20"/>
          <w:szCs w:val="20"/>
        </w:rPr>
        <w:softHyphen/>
        <w:t>ных заболеваний органов грудной клетки.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органов грудной клетки.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Хирургические заболевания молочной железы.</w:t>
      </w:r>
    </w:p>
    <w:p w:rsidR="002800BD" w:rsidRPr="00F4149F" w:rsidRDefault="002800BD" w:rsidP="00BE572C">
      <w:pPr>
        <w:numPr>
          <w:ilvl w:val="0"/>
          <w:numId w:val="4"/>
        </w:numPr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Профилактика и принципы диагностики послеродовых лактаци</w:t>
      </w:r>
      <w:r w:rsidRPr="00E87BDF">
        <w:rPr>
          <w:sz w:val="20"/>
          <w:szCs w:val="20"/>
        </w:rPr>
        <w:softHyphen/>
        <w:t>онных маститов.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Методы обследования больных с хирургическими заболева</w:t>
      </w:r>
      <w:r w:rsidRPr="00E87BDF">
        <w:rPr>
          <w:sz w:val="20"/>
          <w:szCs w:val="20"/>
        </w:rPr>
        <w:softHyphen/>
        <w:t>ниями и травмами живота.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Закрытые и открытые повреждения брюшной стенки и орга</w:t>
      </w:r>
      <w:r w:rsidRPr="00E87BDF">
        <w:rPr>
          <w:sz w:val="20"/>
          <w:szCs w:val="20"/>
        </w:rPr>
        <w:softHyphen/>
        <w:t>нов брюшной полости. Понятие "острый живот.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Понятие о грыжах живота, их виды и причины возникнове</w:t>
      </w:r>
      <w:r w:rsidRPr="00E87BDF">
        <w:rPr>
          <w:sz w:val="20"/>
          <w:szCs w:val="20"/>
        </w:rPr>
        <w:softHyphen/>
        <w:t>ния.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b/>
          <w:sz w:val="20"/>
          <w:szCs w:val="20"/>
        </w:rPr>
      </w:pPr>
      <w:r w:rsidRPr="00E87BDF">
        <w:rPr>
          <w:sz w:val="20"/>
          <w:szCs w:val="20"/>
        </w:rPr>
        <w:t>Осложнения язвенной болезни желудка и 12-перстной киш</w:t>
      </w:r>
      <w:r w:rsidRPr="00E87BDF">
        <w:rPr>
          <w:sz w:val="20"/>
          <w:szCs w:val="20"/>
        </w:rPr>
        <w:softHyphen/>
        <w:t>ки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Острый холецистит и панкреатит.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proofErr w:type="spellStart"/>
      <w:proofErr w:type="gramStart"/>
      <w:r w:rsidRPr="00E87BDF">
        <w:rPr>
          <w:sz w:val="20"/>
          <w:szCs w:val="20"/>
        </w:rPr>
        <w:t>Желчно-каменная</w:t>
      </w:r>
      <w:proofErr w:type="spellEnd"/>
      <w:proofErr w:type="gramEnd"/>
      <w:r w:rsidRPr="00E87BDF">
        <w:rPr>
          <w:sz w:val="20"/>
          <w:szCs w:val="20"/>
        </w:rPr>
        <w:t xml:space="preserve"> болезнь; печеночная колика.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</w:t>
      </w:r>
      <w:r w:rsidRPr="00E87BDF">
        <w:rPr>
          <w:sz w:val="20"/>
          <w:szCs w:val="20"/>
        </w:rPr>
        <w:softHyphen/>
        <w:t>тологии прямой кишки Факторы риска в развитии заболеваний прямой кишки и меры их профилактики.</w:t>
      </w:r>
    </w:p>
    <w:p w:rsidR="002800BD" w:rsidRPr="00E87BDF" w:rsidRDefault="002800BD" w:rsidP="00BE572C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Понятие о проктологии.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Методы обследования больных с заболеваниями прямой кишки.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Травмы прямой кишки.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b/>
          <w:sz w:val="20"/>
          <w:szCs w:val="20"/>
        </w:rPr>
      </w:pPr>
      <w:r w:rsidRPr="00E87BDF">
        <w:rPr>
          <w:sz w:val="20"/>
          <w:szCs w:val="20"/>
        </w:rPr>
        <w:t>Методы обследования и диагностика  заболеваний мочеполовых органов.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b/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мочеполовых органов.</w:t>
      </w:r>
    </w:p>
    <w:p w:rsidR="002800BD" w:rsidRPr="00E87BDF" w:rsidRDefault="002800BD" w:rsidP="00BE572C">
      <w:pPr>
        <w:pStyle w:val="af1"/>
        <w:numPr>
          <w:ilvl w:val="0"/>
          <w:numId w:val="4"/>
        </w:numPr>
        <w:spacing w:after="0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Травмы  мочеполовых органов</w:t>
      </w:r>
    </w:p>
    <w:p w:rsidR="002800BD" w:rsidRDefault="002800BD" w:rsidP="002800BD">
      <w:pPr>
        <w:ind w:right="-84"/>
        <w:rPr>
          <w:b/>
          <w:sz w:val="20"/>
          <w:szCs w:val="20"/>
        </w:rPr>
      </w:pPr>
    </w:p>
    <w:p w:rsidR="00BD3CEE" w:rsidRDefault="00BD3CEE" w:rsidP="002800BD">
      <w:pPr>
        <w:ind w:right="-84"/>
        <w:rPr>
          <w:b/>
          <w:sz w:val="20"/>
          <w:szCs w:val="20"/>
        </w:rPr>
      </w:pPr>
    </w:p>
    <w:p w:rsidR="00BD3CEE" w:rsidRDefault="00BD3CEE" w:rsidP="002800BD">
      <w:pPr>
        <w:ind w:right="-84"/>
        <w:rPr>
          <w:b/>
          <w:sz w:val="20"/>
          <w:szCs w:val="20"/>
        </w:rPr>
      </w:pPr>
    </w:p>
    <w:p w:rsidR="00BD3CEE" w:rsidRDefault="00BD3CEE" w:rsidP="002800BD">
      <w:pPr>
        <w:ind w:right="-84"/>
        <w:rPr>
          <w:b/>
          <w:sz w:val="20"/>
          <w:szCs w:val="20"/>
        </w:rPr>
      </w:pPr>
    </w:p>
    <w:p w:rsidR="002800BD" w:rsidRDefault="002800BD" w:rsidP="002800BD">
      <w:pPr>
        <w:rPr>
          <w:sz w:val="20"/>
          <w:szCs w:val="20"/>
        </w:rPr>
      </w:pPr>
    </w:p>
    <w:sectPr w:rsidR="002800BD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tar TimesET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70FB"/>
    <w:multiLevelType w:val="singleLevel"/>
    <w:tmpl w:val="6744170E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">
    <w:nsid w:val="04DC21E3"/>
    <w:multiLevelType w:val="hybridMultilevel"/>
    <w:tmpl w:val="253615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439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7347ECA"/>
    <w:multiLevelType w:val="hybridMultilevel"/>
    <w:tmpl w:val="49B2B1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74C0F17"/>
    <w:multiLevelType w:val="singleLevel"/>
    <w:tmpl w:val="888832B0"/>
    <w:lvl w:ilvl="0">
      <w:start w:val="1"/>
      <w:numFmt w:val="decimal"/>
      <w:pStyle w:val="1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07742644"/>
    <w:multiLevelType w:val="singleLevel"/>
    <w:tmpl w:val="896A0CF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08415CDC"/>
    <w:multiLevelType w:val="singleLevel"/>
    <w:tmpl w:val="B9BE3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D5E716B"/>
    <w:multiLevelType w:val="singleLevel"/>
    <w:tmpl w:val="C9CAFDEC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>
    <w:nsid w:val="0F950AC6"/>
    <w:multiLevelType w:val="singleLevel"/>
    <w:tmpl w:val="778A88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9">
    <w:nsid w:val="141A6571"/>
    <w:multiLevelType w:val="hybridMultilevel"/>
    <w:tmpl w:val="3466B82C"/>
    <w:lvl w:ilvl="0" w:tplc="FFFFFFFF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30" w:hanging="360"/>
      </w:pPr>
    </w:lvl>
    <w:lvl w:ilvl="2" w:tplc="FFFFFFFF" w:tentative="1">
      <w:start w:val="1"/>
      <w:numFmt w:val="lowerRoman"/>
      <w:lvlText w:val="%3."/>
      <w:lvlJc w:val="right"/>
      <w:pPr>
        <w:ind w:left="2850" w:hanging="180"/>
      </w:pPr>
    </w:lvl>
    <w:lvl w:ilvl="3" w:tplc="FFFFFFFF" w:tentative="1">
      <w:start w:val="1"/>
      <w:numFmt w:val="decimal"/>
      <w:lvlText w:val="%4."/>
      <w:lvlJc w:val="left"/>
      <w:pPr>
        <w:ind w:left="3570" w:hanging="360"/>
      </w:pPr>
    </w:lvl>
    <w:lvl w:ilvl="4" w:tplc="FFFFFFFF" w:tentative="1">
      <w:start w:val="1"/>
      <w:numFmt w:val="lowerLetter"/>
      <w:lvlText w:val="%5."/>
      <w:lvlJc w:val="left"/>
      <w:pPr>
        <w:ind w:left="4290" w:hanging="360"/>
      </w:pPr>
    </w:lvl>
    <w:lvl w:ilvl="5" w:tplc="FFFFFFFF" w:tentative="1">
      <w:start w:val="1"/>
      <w:numFmt w:val="lowerRoman"/>
      <w:lvlText w:val="%6."/>
      <w:lvlJc w:val="right"/>
      <w:pPr>
        <w:ind w:left="5010" w:hanging="180"/>
      </w:pPr>
    </w:lvl>
    <w:lvl w:ilvl="6" w:tplc="FFFFFFFF" w:tentative="1">
      <w:start w:val="1"/>
      <w:numFmt w:val="decimal"/>
      <w:lvlText w:val="%7."/>
      <w:lvlJc w:val="left"/>
      <w:pPr>
        <w:ind w:left="5730" w:hanging="360"/>
      </w:pPr>
    </w:lvl>
    <w:lvl w:ilvl="7" w:tplc="FFFFFFFF" w:tentative="1">
      <w:start w:val="1"/>
      <w:numFmt w:val="lowerLetter"/>
      <w:lvlText w:val="%8."/>
      <w:lvlJc w:val="left"/>
      <w:pPr>
        <w:ind w:left="6450" w:hanging="360"/>
      </w:pPr>
    </w:lvl>
    <w:lvl w:ilvl="8" w:tplc="FFFFFFFF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>
    <w:nsid w:val="21932E12"/>
    <w:multiLevelType w:val="singleLevel"/>
    <w:tmpl w:val="6744170E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1">
    <w:nsid w:val="22206BDE"/>
    <w:multiLevelType w:val="singleLevel"/>
    <w:tmpl w:val="42B4440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3104D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26B235D8"/>
    <w:multiLevelType w:val="hybridMultilevel"/>
    <w:tmpl w:val="2F2E6E28"/>
    <w:lvl w:ilvl="0" w:tplc="BFD4D0F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2B7A2447"/>
    <w:multiLevelType w:val="hybridMultilevel"/>
    <w:tmpl w:val="0D782036"/>
    <w:lvl w:ilvl="0" w:tplc="FFFFFFFF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526656"/>
    <w:multiLevelType w:val="hybridMultilevel"/>
    <w:tmpl w:val="F39A0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7032AF"/>
    <w:multiLevelType w:val="hybridMultilevel"/>
    <w:tmpl w:val="78C8EDB4"/>
    <w:lvl w:ilvl="0" w:tplc="04190001">
      <w:start w:val="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2F9C2B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1262980"/>
    <w:multiLevelType w:val="singleLevel"/>
    <w:tmpl w:val="8BDACF86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</w:abstractNum>
  <w:abstractNum w:abstractNumId="19">
    <w:nsid w:val="32C564F1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37FB4B2B"/>
    <w:multiLevelType w:val="hybridMultilevel"/>
    <w:tmpl w:val="53C047B6"/>
    <w:lvl w:ilvl="0" w:tplc="E4366A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80C6E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B3A5B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C455F84"/>
    <w:multiLevelType w:val="singleLevel"/>
    <w:tmpl w:val="B9BE3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C4F59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>
    <w:nsid w:val="3D854D55"/>
    <w:multiLevelType w:val="singleLevel"/>
    <w:tmpl w:val="71BE1A32"/>
    <w:lvl w:ilvl="0">
      <w:start w:val="1"/>
      <w:numFmt w:val="decimal"/>
      <w:lvlText w:val="%1. "/>
      <w:legacy w:legacy="1" w:legacySpace="0" w:legacyIndent="283"/>
      <w:lvlJc w:val="left"/>
      <w:pPr>
        <w:ind w:left="763" w:hanging="283"/>
      </w:pPr>
      <w:rPr>
        <w:b w:val="0"/>
        <w:i w:val="0"/>
        <w:sz w:val="24"/>
      </w:rPr>
    </w:lvl>
  </w:abstractNum>
  <w:abstractNum w:abstractNumId="26">
    <w:nsid w:val="416576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57F5074"/>
    <w:multiLevelType w:val="singleLevel"/>
    <w:tmpl w:val="6086596A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sz w:val="16"/>
      </w:rPr>
    </w:lvl>
  </w:abstractNum>
  <w:abstractNum w:abstractNumId="28">
    <w:nsid w:val="4A2C2C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29">
    <w:nsid w:val="4A560784"/>
    <w:multiLevelType w:val="hybridMultilevel"/>
    <w:tmpl w:val="D1E6DB94"/>
    <w:lvl w:ilvl="0" w:tplc="3716C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9C7F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51D1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55DD3E24"/>
    <w:multiLevelType w:val="singleLevel"/>
    <w:tmpl w:val="71BE1A32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b w:val="0"/>
        <w:i w:val="0"/>
        <w:sz w:val="24"/>
      </w:rPr>
    </w:lvl>
  </w:abstractNum>
  <w:abstractNum w:abstractNumId="33">
    <w:nsid w:val="56007F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87542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9220E62"/>
    <w:multiLevelType w:val="singleLevel"/>
    <w:tmpl w:val="DD885938"/>
    <w:lvl w:ilvl="0">
      <w:start w:val="1"/>
      <w:numFmt w:val="bullet"/>
      <w:pStyle w:val="3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6">
    <w:nsid w:val="6D0D665D"/>
    <w:multiLevelType w:val="hybridMultilevel"/>
    <w:tmpl w:val="6DB8901E"/>
    <w:lvl w:ilvl="0" w:tplc="0419000F">
      <w:start w:val="1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A91D63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>
    <w:nsid w:val="788F4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9">
    <w:nsid w:val="7F3030B2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>
    <w:nsid w:val="7F3E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3"/>
  </w:num>
  <w:num w:numId="5">
    <w:abstractNumId w:val="20"/>
  </w:num>
  <w:num w:numId="6">
    <w:abstractNumId w:val="9"/>
  </w:num>
  <w:num w:numId="7">
    <w:abstractNumId w:val="14"/>
  </w:num>
  <w:num w:numId="8">
    <w:abstractNumId w:val="6"/>
  </w:num>
  <w:num w:numId="9">
    <w:abstractNumId w:val="23"/>
  </w:num>
  <w:num w:numId="10">
    <w:abstractNumId w:val="7"/>
  </w:num>
  <w:num w:numId="11">
    <w:abstractNumId w:val="35"/>
  </w:num>
  <w:num w:numId="12">
    <w:abstractNumId w:val="4"/>
  </w:num>
  <w:num w:numId="13">
    <w:abstractNumId w:val="27"/>
  </w:num>
  <w:num w:numId="14">
    <w:abstractNumId w:val="5"/>
  </w:num>
  <w:num w:numId="15">
    <w:abstractNumId w:val="1"/>
  </w:num>
  <w:num w:numId="16">
    <w:abstractNumId w:val="40"/>
  </w:num>
  <w:num w:numId="17">
    <w:abstractNumId w:val="12"/>
  </w:num>
  <w:num w:numId="18">
    <w:abstractNumId w:val="33"/>
  </w:num>
  <w:num w:numId="19">
    <w:abstractNumId w:val="11"/>
  </w:num>
  <w:num w:numId="20">
    <w:abstractNumId w:val="31"/>
  </w:num>
  <w:num w:numId="21">
    <w:abstractNumId w:val="38"/>
  </w:num>
  <w:num w:numId="22">
    <w:abstractNumId w:val="2"/>
  </w:num>
  <w:num w:numId="23">
    <w:abstractNumId w:val="30"/>
  </w:num>
  <w:num w:numId="24">
    <w:abstractNumId w:val="32"/>
    <w:lvlOverride w:ilvl="0">
      <w:startOverride w:val="1"/>
    </w:lvlOverride>
  </w:num>
  <w:num w:numId="25">
    <w:abstractNumId w:val="22"/>
    <w:lvlOverride w:ilvl="0">
      <w:startOverride w:val="1"/>
    </w:lvlOverride>
  </w:num>
  <w:num w:numId="26">
    <w:abstractNumId w:val="2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8"/>
    <w:lvlOverride w:ilvl="0">
      <w:startOverride w:val="1"/>
    </w:lvlOverride>
  </w:num>
  <w:num w:numId="29">
    <w:abstractNumId w:val="24"/>
    <w:lvlOverride w:ilvl="0">
      <w:startOverride w:val="1"/>
    </w:lvlOverride>
  </w:num>
  <w:num w:numId="30">
    <w:abstractNumId w:val="18"/>
    <w:lvlOverride w:ilvl="0">
      <w:startOverride w:val="1"/>
    </w:lvlOverride>
  </w:num>
  <w:num w:numId="31">
    <w:abstractNumId w:val="39"/>
    <w:lvlOverride w:ilvl="0">
      <w:startOverride w:val="1"/>
    </w:lvlOverride>
  </w:num>
  <w:num w:numId="32">
    <w:abstractNumId w:val="19"/>
    <w:lvlOverride w:ilvl="0">
      <w:startOverride w:val="1"/>
    </w:lvlOverride>
  </w:num>
  <w:num w:numId="33">
    <w:abstractNumId w:val="34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37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25"/>
    <w:lvlOverride w:ilvl="0">
      <w:startOverride w:val="1"/>
    </w:lvlOverride>
  </w:num>
  <w:num w:numId="39">
    <w:abstractNumId w:val="36"/>
  </w:num>
  <w:num w:numId="40">
    <w:abstractNumId w:val="8"/>
  </w:num>
  <w:num w:numId="41">
    <w:abstractNumId w:val="13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800BD"/>
    <w:rsid w:val="000F066F"/>
    <w:rsid w:val="00274B82"/>
    <w:rsid w:val="002800BD"/>
    <w:rsid w:val="0036286C"/>
    <w:rsid w:val="003963F9"/>
    <w:rsid w:val="00417B35"/>
    <w:rsid w:val="005D7A16"/>
    <w:rsid w:val="00772626"/>
    <w:rsid w:val="009541AB"/>
    <w:rsid w:val="009E7812"/>
    <w:rsid w:val="00B745CE"/>
    <w:rsid w:val="00BD3CEE"/>
    <w:rsid w:val="00BE572C"/>
    <w:rsid w:val="00CB4A24"/>
    <w:rsid w:val="00F20C9B"/>
    <w:rsid w:val="00FF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0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rsid w:val="002800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2800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2800BD"/>
    <w:pPr>
      <w:keepNext/>
      <w:outlineLvl w:val="2"/>
    </w:pPr>
    <w:rPr>
      <w:sz w:val="32"/>
      <w:szCs w:val="20"/>
    </w:rPr>
  </w:style>
  <w:style w:type="paragraph" w:styleId="4">
    <w:name w:val="heading 4"/>
    <w:basedOn w:val="a2"/>
    <w:next w:val="a2"/>
    <w:link w:val="40"/>
    <w:qFormat/>
    <w:rsid w:val="002800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2800B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2800B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2800BD"/>
    <w:pPr>
      <w:tabs>
        <w:tab w:val="num" w:pos="0"/>
      </w:tabs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2"/>
    <w:next w:val="a2"/>
    <w:link w:val="80"/>
    <w:uiPriority w:val="9"/>
    <w:qFormat/>
    <w:rsid w:val="002800BD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2"/>
    <w:next w:val="a2"/>
    <w:link w:val="90"/>
    <w:qFormat/>
    <w:rsid w:val="002800BD"/>
    <w:pPr>
      <w:tabs>
        <w:tab w:val="num" w:pos="0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"/>
    <w:rsid w:val="002800B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2800B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2800BD"/>
    <w:rPr>
      <w:rFonts w:ascii="Times New Roman" w:eastAsia="Times New Roman" w:hAnsi="Times New Roman" w:cs="Times New Roman"/>
      <w:sz w:val="32"/>
      <w:szCs w:val="20"/>
    </w:rPr>
  </w:style>
  <w:style w:type="character" w:customStyle="1" w:styleId="40">
    <w:name w:val="Заголовок 4 Знак"/>
    <w:basedOn w:val="a3"/>
    <w:link w:val="4"/>
    <w:rsid w:val="002800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2800B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2800B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3"/>
    <w:link w:val="7"/>
    <w:rsid w:val="002800BD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3"/>
    <w:link w:val="8"/>
    <w:uiPriority w:val="9"/>
    <w:rsid w:val="002800B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2800BD"/>
    <w:rPr>
      <w:rFonts w:ascii="Arial" w:eastAsia="Times New Roman" w:hAnsi="Arial" w:cs="Times New Roman"/>
      <w:b/>
      <w:i/>
      <w:sz w:val="18"/>
      <w:szCs w:val="20"/>
    </w:rPr>
  </w:style>
  <w:style w:type="table" w:styleId="a6">
    <w:name w:val="Table Grid"/>
    <w:basedOn w:val="a4"/>
    <w:rsid w:val="00280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2"/>
    <w:uiPriority w:val="34"/>
    <w:qFormat/>
    <w:rsid w:val="002800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2"/>
    <w:rsid w:val="002800B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2"/>
    <w:link w:val="a9"/>
    <w:qFormat/>
    <w:rsid w:val="002800BD"/>
    <w:pPr>
      <w:jc w:val="center"/>
    </w:pPr>
    <w:rPr>
      <w:b/>
      <w:bCs/>
      <w:i/>
      <w:iCs/>
      <w:sz w:val="26"/>
      <w:szCs w:val="20"/>
    </w:rPr>
  </w:style>
  <w:style w:type="character" w:customStyle="1" w:styleId="a9">
    <w:name w:val="Название Знак"/>
    <w:basedOn w:val="a3"/>
    <w:link w:val="a8"/>
    <w:rsid w:val="002800BD"/>
    <w:rPr>
      <w:rFonts w:ascii="Times New Roman" w:eastAsia="Times New Roman" w:hAnsi="Times New Roman" w:cs="Times New Roman"/>
      <w:b/>
      <w:bCs/>
      <w:i/>
      <w:iCs/>
      <w:sz w:val="26"/>
      <w:szCs w:val="20"/>
    </w:rPr>
  </w:style>
  <w:style w:type="paragraph" w:styleId="32">
    <w:name w:val="Body Text 3"/>
    <w:basedOn w:val="a2"/>
    <w:link w:val="33"/>
    <w:rsid w:val="002800BD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3">
    <w:name w:val="Основной текст 3 Знак"/>
    <w:basedOn w:val="a3"/>
    <w:link w:val="32"/>
    <w:rsid w:val="002800BD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</w:rPr>
  </w:style>
  <w:style w:type="paragraph" w:styleId="aa">
    <w:name w:val="header"/>
    <w:basedOn w:val="a2"/>
    <w:link w:val="ab"/>
    <w:uiPriority w:val="99"/>
    <w:unhideWhenUsed/>
    <w:rsid w:val="002800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2800B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2"/>
    <w:link w:val="ad"/>
    <w:uiPriority w:val="99"/>
    <w:unhideWhenUsed/>
    <w:rsid w:val="002800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2800B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280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2"/>
    <w:link w:val="af0"/>
    <w:rsid w:val="002800BD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rsid w:val="002800BD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2800B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2"/>
    <w:link w:val="af2"/>
    <w:rsid w:val="002800BD"/>
    <w:pPr>
      <w:spacing w:after="120"/>
    </w:pPr>
  </w:style>
  <w:style w:type="character" w:customStyle="1" w:styleId="af2">
    <w:name w:val="Основной текст Знак"/>
    <w:basedOn w:val="a3"/>
    <w:link w:val="af1"/>
    <w:rsid w:val="002800BD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+ Полужирный"/>
    <w:aliases w:val="Интервал 0 pt1"/>
    <w:rsid w:val="002800BD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310">
    <w:name w:val="Основной текст (3)1"/>
    <w:basedOn w:val="a2"/>
    <w:rsid w:val="002800BD"/>
    <w:pPr>
      <w:shd w:val="clear" w:color="auto" w:fill="FFFFFF"/>
      <w:spacing w:after="180" w:line="234" w:lineRule="exact"/>
      <w:ind w:hanging="320"/>
    </w:pPr>
    <w:rPr>
      <w:rFonts w:eastAsia="Arial Unicode MS"/>
      <w:sz w:val="20"/>
      <w:szCs w:val="20"/>
    </w:rPr>
  </w:style>
  <w:style w:type="character" w:customStyle="1" w:styleId="34">
    <w:name w:val="Основной текст (3)_"/>
    <w:link w:val="35"/>
    <w:rsid w:val="002800BD"/>
    <w:rPr>
      <w:b/>
      <w:bCs/>
      <w:sz w:val="19"/>
      <w:szCs w:val="19"/>
      <w:shd w:val="clear" w:color="auto" w:fill="FFFFFF"/>
    </w:rPr>
  </w:style>
  <w:style w:type="paragraph" w:customStyle="1" w:styleId="35">
    <w:name w:val="Основной текст (3)"/>
    <w:basedOn w:val="a2"/>
    <w:link w:val="34"/>
    <w:rsid w:val="002800BD"/>
    <w:pPr>
      <w:shd w:val="clear" w:color="auto" w:fill="FFFFFF"/>
      <w:spacing w:after="300" w:line="240" w:lineRule="atLeast"/>
      <w:ind w:hanging="28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311pt">
    <w:name w:val="Основной текст (3) + 11 pt"/>
    <w:rsid w:val="002800BD"/>
    <w:rPr>
      <w:b/>
      <w:bCs/>
      <w:sz w:val="22"/>
      <w:szCs w:val="22"/>
      <w:lang w:bidi="ar-SA"/>
    </w:rPr>
  </w:style>
  <w:style w:type="character" w:customStyle="1" w:styleId="22">
    <w:name w:val="Основной текст (2)_"/>
    <w:link w:val="210"/>
    <w:locked/>
    <w:rsid w:val="002800BD"/>
    <w:rPr>
      <w:shd w:val="clear" w:color="auto" w:fill="FFFFFF"/>
    </w:rPr>
  </w:style>
  <w:style w:type="paragraph" w:customStyle="1" w:styleId="210">
    <w:name w:val="Основной текст (2)1"/>
    <w:basedOn w:val="a2"/>
    <w:link w:val="22"/>
    <w:rsid w:val="002800BD"/>
    <w:pPr>
      <w:shd w:val="clear" w:color="auto" w:fill="FFFFFF"/>
      <w:spacing w:line="263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(2)"/>
    <w:rsid w:val="002800BD"/>
  </w:style>
  <w:style w:type="character" w:customStyle="1" w:styleId="220">
    <w:name w:val="Основной текст (2)2"/>
    <w:rsid w:val="002800BD"/>
    <w:rPr>
      <w:rFonts w:ascii="Times New Roman" w:hAnsi="Times New Roman" w:cs="Times New Roman" w:hint="default"/>
      <w:spacing w:val="0"/>
      <w:sz w:val="24"/>
      <w:szCs w:val="24"/>
      <w:lang w:bidi="ar-SA"/>
    </w:rPr>
  </w:style>
  <w:style w:type="paragraph" w:styleId="24">
    <w:name w:val="Body Text Indent 2"/>
    <w:basedOn w:val="a2"/>
    <w:link w:val="25"/>
    <w:rsid w:val="002800B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2800BD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iPriority w:val="99"/>
    <w:unhideWhenUsed/>
    <w:rsid w:val="002800BD"/>
    <w:rPr>
      <w:color w:val="0000FF"/>
      <w:u w:val="single"/>
    </w:rPr>
  </w:style>
  <w:style w:type="paragraph" w:customStyle="1" w:styleId="af5">
    <w:name w:val="Нормальный"/>
    <w:rsid w:val="002800B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0">
    <w:name w:val="Перечисление для таблиц"/>
    <w:basedOn w:val="a2"/>
    <w:rsid w:val="002800BD"/>
    <w:pPr>
      <w:numPr>
        <w:numId w:val="7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af6">
    <w:name w:val="задание"/>
    <w:basedOn w:val="a2"/>
    <w:rsid w:val="002800BD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f7">
    <w:name w:val="задача"/>
    <w:basedOn w:val="a2"/>
    <w:rsid w:val="002800BD"/>
    <w:pPr>
      <w:spacing w:before="40" w:after="40"/>
      <w:ind w:firstLine="454"/>
      <w:jc w:val="both"/>
    </w:pPr>
    <w:rPr>
      <w:sz w:val="20"/>
      <w:szCs w:val="20"/>
    </w:rPr>
  </w:style>
  <w:style w:type="paragraph" w:customStyle="1" w:styleId="af8">
    <w:name w:val="Марк–"/>
    <w:basedOn w:val="a2"/>
    <w:rsid w:val="002800BD"/>
    <w:pPr>
      <w:widowControl w:val="0"/>
      <w:tabs>
        <w:tab w:val="left" w:pos="360"/>
      </w:tabs>
      <w:spacing w:before="20" w:after="20"/>
      <w:ind w:left="624" w:hanging="227"/>
      <w:jc w:val="both"/>
    </w:pPr>
    <w:rPr>
      <w:sz w:val="20"/>
      <w:szCs w:val="20"/>
    </w:rPr>
  </w:style>
  <w:style w:type="paragraph" w:customStyle="1" w:styleId="af9">
    <w:name w:val="Минимальный"/>
    <w:basedOn w:val="a2"/>
    <w:rsid w:val="002800BD"/>
    <w:pPr>
      <w:ind w:firstLine="284"/>
      <w:jc w:val="both"/>
    </w:pPr>
    <w:rPr>
      <w:rFonts w:ascii="Tatar TimesET" w:hAnsi="Tatar TimesET"/>
      <w:sz w:val="8"/>
      <w:szCs w:val="20"/>
    </w:rPr>
  </w:style>
  <w:style w:type="paragraph" w:styleId="afa">
    <w:name w:val="Plain Text"/>
    <w:basedOn w:val="a2"/>
    <w:link w:val="afb"/>
    <w:rsid w:val="002800BD"/>
    <w:pPr>
      <w:ind w:firstLine="567"/>
      <w:jc w:val="both"/>
    </w:pPr>
    <w:rPr>
      <w:sz w:val="18"/>
      <w:szCs w:val="20"/>
    </w:rPr>
  </w:style>
  <w:style w:type="character" w:customStyle="1" w:styleId="afb">
    <w:name w:val="Текст Знак"/>
    <w:basedOn w:val="a3"/>
    <w:link w:val="afa"/>
    <w:rsid w:val="002800BD"/>
    <w:rPr>
      <w:rFonts w:ascii="Times New Roman" w:eastAsia="Times New Roman" w:hAnsi="Times New Roman" w:cs="Times New Roman"/>
      <w:sz w:val="18"/>
      <w:szCs w:val="20"/>
    </w:rPr>
  </w:style>
  <w:style w:type="paragraph" w:styleId="afc">
    <w:name w:val="List Number"/>
    <w:basedOn w:val="a2"/>
    <w:rsid w:val="002800BD"/>
    <w:pPr>
      <w:tabs>
        <w:tab w:val="num" w:pos="720"/>
      </w:tabs>
      <w:ind w:left="720" w:hanging="360"/>
    </w:pPr>
    <w:rPr>
      <w:sz w:val="18"/>
      <w:szCs w:val="20"/>
    </w:rPr>
  </w:style>
  <w:style w:type="paragraph" w:customStyle="1" w:styleId="afd">
    <w:name w:val="Список–"/>
    <w:basedOn w:val="a2"/>
    <w:rsid w:val="002800BD"/>
    <w:pPr>
      <w:tabs>
        <w:tab w:val="num" w:pos="927"/>
      </w:tabs>
      <w:ind w:left="907" w:hanging="360"/>
      <w:jc w:val="both"/>
    </w:pPr>
    <w:rPr>
      <w:sz w:val="18"/>
      <w:szCs w:val="20"/>
    </w:rPr>
  </w:style>
  <w:style w:type="paragraph" w:styleId="afe">
    <w:name w:val="List Bullet"/>
    <w:basedOn w:val="a2"/>
    <w:autoRedefine/>
    <w:rsid w:val="002800BD"/>
    <w:pPr>
      <w:tabs>
        <w:tab w:val="num" w:pos="720"/>
      </w:tabs>
      <w:ind w:left="720" w:hanging="360"/>
    </w:pPr>
    <w:rPr>
      <w:sz w:val="18"/>
      <w:szCs w:val="20"/>
    </w:rPr>
  </w:style>
  <w:style w:type="paragraph" w:customStyle="1" w:styleId="aff">
    <w:name w:val="Литерат"/>
    <w:basedOn w:val="a2"/>
    <w:rsid w:val="002800BD"/>
    <w:pPr>
      <w:widowControl w:val="0"/>
      <w:tabs>
        <w:tab w:val="num" w:pos="360"/>
      </w:tabs>
      <w:spacing w:after="40"/>
      <w:ind w:left="360" w:hanging="360"/>
      <w:jc w:val="both"/>
    </w:pPr>
    <w:rPr>
      <w:sz w:val="18"/>
      <w:szCs w:val="20"/>
    </w:rPr>
  </w:style>
  <w:style w:type="paragraph" w:styleId="36">
    <w:name w:val="toc 3"/>
    <w:basedOn w:val="a2"/>
    <w:next w:val="a2"/>
    <w:autoRedefine/>
    <w:semiHidden/>
    <w:rsid w:val="002800BD"/>
    <w:pPr>
      <w:ind w:left="400"/>
    </w:pPr>
    <w:rPr>
      <w:i/>
      <w:sz w:val="18"/>
      <w:szCs w:val="20"/>
    </w:rPr>
  </w:style>
  <w:style w:type="paragraph" w:customStyle="1" w:styleId="aff0">
    <w:name w:val="Эталоны ответов"/>
    <w:basedOn w:val="2"/>
    <w:rsid w:val="002800BD"/>
    <w:pPr>
      <w:pBdr>
        <w:bottom w:val="thickThinLargeGap" w:sz="12" w:space="1" w:color="auto"/>
      </w:pBdr>
      <w:spacing w:after="120"/>
    </w:pPr>
    <w:rPr>
      <w:b w:val="0"/>
      <w:bCs w:val="0"/>
      <w:i w:val="0"/>
      <w:iCs w:val="0"/>
      <w:smallCaps/>
      <w:sz w:val="22"/>
      <w:szCs w:val="20"/>
    </w:rPr>
  </w:style>
  <w:style w:type="paragraph" w:customStyle="1" w:styleId="1">
    <w:name w:val="Стиль1"/>
    <w:basedOn w:val="a2"/>
    <w:rsid w:val="002800BD"/>
    <w:pPr>
      <w:numPr>
        <w:numId w:val="12"/>
      </w:numPr>
      <w:ind w:left="0" w:firstLine="0"/>
    </w:pPr>
    <w:rPr>
      <w:sz w:val="18"/>
      <w:szCs w:val="20"/>
    </w:rPr>
  </w:style>
  <w:style w:type="paragraph" w:customStyle="1" w:styleId="26">
    <w:name w:val="Стиль2"/>
    <w:basedOn w:val="a2"/>
    <w:rsid w:val="002800BD"/>
    <w:pPr>
      <w:ind w:left="680" w:hanging="113"/>
    </w:pPr>
    <w:rPr>
      <w:sz w:val="18"/>
      <w:szCs w:val="20"/>
    </w:rPr>
  </w:style>
  <w:style w:type="paragraph" w:styleId="27">
    <w:name w:val="List Bullet 2"/>
    <w:basedOn w:val="a2"/>
    <w:autoRedefine/>
    <w:rsid w:val="002800BD"/>
    <w:pPr>
      <w:tabs>
        <w:tab w:val="num" w:pos="814"/>
        <w:tab w:val="num" w:pos="1276"/>
      </w:tabs>
      <w:ind w:left="1287" w:hanging="360"/>
    </w:pPr>
    <w:rPr>
      <w:sz w:val="18"/>
      <w:szCs w:val="20"/>
    </w:rPr>
  </w:style>
  <w:style w:type="paragraph" w:customStyle="1" w:styleId="aff1">
    <w:name w:val="эталон ответа"/>
    <w:rsid w:val="002800B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2">
    <w:name w:val="ответ"/>
    <w:basedOn w:val="af6"/>
    <w:rsid w:val="002800BD"/>
    <w:pPr>
      <w:spacing w:before="0" w:after="0"/>
      <w:ind w:left="227"/>
    </w:pPr>
    <w:rPr>
      <w:sz w:val="18"/>
    </w:rPr>
  </w:style>
  <w:style w:type="paragraph" w:customStyle="1" w:styleId="13">
    <w:name w:val="ответ1"/>
    <w:basedOn w:val="aff2"/>
    <w:rsid w:val="002800BD"/>
    <w:pPr>
      <w:ind w:firstLine="0"/>
    </w:pPr>
  </w:style>
  <w:style w:type="paragraph" w:styleId="28">
    <w:name w:val="Body Text 2"/>
    <w:basedOn w:val="a2"/>
    <w:link w:val="29"/>
    <w:rsid w:val="002800BD"/>
    <w:pPr>
      <w:spacing w:after="120" w:line="480" w:lineRule="auto"/>
    </w:pPr>
    <w:rPr>
      <w:sz w:val="20"/>
      <w:szCs w:val="20"/>
    </w:rPr>
  </w:style>
  <w:style w:type="character" w:customStyle="1" w:styleId="29">
    <w:name w:val="Основной текст 2 Знак"/>
    <w:basedOn w:val="a3"/>
    <w:link w:val="28"/>
    <w:rsid w:val="002800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page number"/>
    <w:basedOn w:val="a3"/>
    <w:rsid w:val="002800BD"/>
  </w:style>
  <w:style w:type="character" w:customStyle="1" w:styleId="aff4">
    <w:name w:val="номер страницы"/>
    <w:basedOn w:val="a3"/>
    <w:rsid w:val="002800BD"/>
  </w:style>
  <w:style w:type="paragraph" w:styleId="3">
    <w:name w:val="List Bullet 3"/>
    <w:basedOn w:val="a2"/>
    <w:rsid w:val="002800BD"/>
    <w:pPr>
      <w:numPr>
        <w:numId w:val="11"/>
      </w:numPr>
      <w:ind w:left="360" w:hanging="360"/>
    </w:pPr>
    <w:rPr>
      <w:sz w:val="20"/>
      <w:szCs w:val="20"/>
    </w:rPr>
  </w:style>
  <w:style w:type="paragraph" w:styleId="37">
    <w:name w:val="List Number 3"/>
    <w:basedOn w:val="a2"/>
    <w:rsid w:val="002800BD"/>
    <w:pPr>
      <w:tabs>
        <w:tab w:val="num" w:pos="926"/>
      </w:tabs>
      <w:ind w:left="926" w:hanging="360"/>
    </w:pPr>
    <w:rPr>
      <w:sz w:val="20"/>
      <w:szCs w:val="20"/>
    </w:rPr>
  </w:style>
  <w:style w:type="paragraph" w:styleId="2a">
    <w:name w:val="List Number 2"/>
    <w:basedOn w:val="a2"/>
    <w:rsid w:val="002800BD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a1">
    <w:name w:val="Текст эталона"/>
    <w:basedOn w:val="a2"/>
    <w:rsid w:val="002800BD"/>
    <w:pPr>
      <w:numPr>
        <w:numId w:val="13"/>
      </w:numPr>
      <w:tabs>
        <w:tab w:val="clear" w:pos="360"/>
      </w:tabs>
      <w:spacing w:before="60" w:after="20"/>
      <w:ind w:left="0" w:firstLine="0"/>
      <w:jc w:val="both"/>
    </w:pPr>
    <w:rPr>
      <w:sz w:val="20"/>
      <w:szCs w:val="20"/>
    </w:rPr>
  </w:style>
  <w:style w:type="paragraph" w:styleId="38">
    <w:name w:val="Body Text Indent 3"/>
    <w:basedOn w:val="a2"/>
    <w:link w:val="39"/>
    <w:rsid w:val="002800BD"/>
    <w:pPr>
      <w:ind w:left="510"/>
    </w:pPr>
    <w:rPr>
      <w:szCs w:val="20"/>
    </w:rPr>
  </w:style>
  <w:style w:type="character" w:customStyle="1" w:styleId="39">
    <w:name w:val="Основной текст с отступом 3 Знак"/>
    <w:basedOn w:val="a3"/>
    <w:link w:val="38"/>
    <w:rsid w:val="002800BD"/>
    <w:rPr>
      <w:rFonts w:ascii="Times New Roman" w:eastAsia="Times New Roman" w:hAnsi="Times New Roman" w:cs="Times New Roman"/>
      <w:sz w:val="24"/>
      <w:szCs w:val="20"/>
    </w:rPr>
  </w:style>
  <w:style w:type="paragraph" w:customStyle="1" w:styleId="aff5">
    <w:name w:val="Задания"/>
    <w:basedOn w:val="afd"/>
    <w:rsid w:val="002800BD"/>
    <w:pPr>
      <w:tabs>
        <w:tab w:val="clear" w:pos="927"/>
      </w:tabs>
      <w:spacing w:after="20"/>
      <w:ind w:left="284" w:hanging="284"/>
    </w:pPr>
    <w:rPr>
      <w:sz w:val="20"/>
    </w:rPr>
  </w:style>
  <w:style w:type="paragraph" w:customStyle="1" w:styleId="aff6">
    <w:name w:val="Действия"/>
    <w:basedOn w:val="a2"/>
    <w:rsid w:val="002800BD"/>
    <w:pPr>
      <w:ind w:left="624" w:hanging="227"/>
      <w:jc w:val="both"/>
    </w:pPr>
    <w:rPr>
      <w:sz w:val="20"/>
      <w:szCs w:val="20"/>
    </w:rPr>
  </w:style>
  <w:style w:type="paragraph" w:customStyle="1" w:styleId="aff7">
    <w:name w:val="Нум)"/>
    <w:basedOn w:val="aff6"/>
    <w:rsid w:val="002800BD"/>
    <w:pPr>
      <w:tabs>
        <w:tab w:val="num" w:pos="360"/>
      </w:tabs>
      <w:ind w:left="360" w:hanging="360"/>
    </w:pPr>
  </w:style>
  <w:style w:type="paragraph" w:customStyle="1" w:styleId="aff8">
    <w:name w:val="Примечания"/>
    <w:basedOn w:val="a2"/>
    <w:rsid w:val="002800BD"/>
    <w:pPr>
      <w:spacing w:before="60" w:after="40"/>
      <w:ind w:left="397"/>
      <w:jc w:val="both"/>
    </w:pPr>
    <w:rPr>
      <w:i/>
      <w:sz w:val="20"/>
      <w:szCs w:val="20"/>
    </w:rPr>
  </w:style>
  <w:style w:type="paragraph" w:customStyle="1" w:styleId="aff9">
    <w:name w:val="ТекстОтступ"/>
    <w:basedOn w:val="afa"/>
    <w:rsid w:val="002800BD"/>
    <w:pPr>
      <w:spacing w:before="20" w:after="20"/>
      <w:ind w:left="624" w:firstLine="0"/>
    </w:pPr>
    <w:rPr>
      <w:sz w:val="20"/>
    </w:rPr>
  </w:style>
  <w:style w:type="paragraph" w:customStyle="1" w:styleId="voproc">
    <w:name w:val="voproc"/>
    <w:basedOn w:val="a2"/>
    <w:rsid w:val="002800BD"/>
    <w:pPr>
      <w:tabs>
        <w:tab w:val="left" w:pos="397"/>
      </w:tabs>
      <w:overflowPunct w:val="0"/>
      <w:autoSpaceDE w:val="0"/>
      <w:autoSpaceDN w:val="0"/>
      <w:adjustRightInd w:val="0"/>
      <w:spacing w:before="120" w:after="60"/>
      <w:ind w:left="397" w:hanging="397"/>
      <w:jc w:val="both"/>
      <w:textAlignment w:val="baseline"/>
    </w:pPr>
    <w:rPr>
      <w:sz w:val="20"/>
      <w:szCs w:val="20"/>
    </w:rPr>
  </w:style>
  <w:style w:type="paragraph" w:customStyle="1" w:styleId="affa">
    <w:name w:val="Îòâåòû"/>
    <w:basedOn w:val="a2"/>
    <w:rsid w:val="002800BD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paragraph" w:styleId="14">
    <w:name w:val="toc 1"/>
    <w:basedOn w:val="a2"/>
    <w:next w:val="a2"/>
    <w:autoRedefine/>
    <w:rsid w:val="002800BD"/>
    <w:pPr>
      <w:widowControl w:val="0"/>
      <w:tabs>
        <w:tab w:val="right" w:leader="dot" w:pos="8931"/>
      </w:tabs>
      <w:spacing w:before="120" w:after="60"/>
    </w:pPr>
    <w:rPr>
      <w:smallCaps/>
      <w:noProof/>
      <w:sz w:val="20"/>
      <w:szCs w:val="20"/>
    </w:rPr>
  </w:style>
  <w:style w:type="paragraph" w:styleId="2b">
    <w:name w:val="toc 2"/>
    <w:basedOn w:val="a2"/>
    <w:next w:val="a2"/>
    <w:autoRedefine/>
    <w:rsid w:val="002800BD"/>
    <w:pPr>
      <w:tabs>
        <w:tab w:val="right" w:leader="dot" w:pos="9062"/>
      </w:tabs>
      <w:ind w:left="200" w:right="567"/>
      <w:jc w:val="both"/>
    </w:pPr>
    <w:rPr>
      <w:smallCaps/>
      <w:noProof/>
      <w:sz w:val="18"/>
      <w:szCs w:val="20"/>
    </w:rPr>
  </w:style>
  <w:style w:type="paragraph" w:styleId="41">
    <w:name w:val="toc 4"/>
    <w:basedOn w:val="a2"/>
    <w:next w:val="a2"/>
    <w:autoRedefine/>
    <w:rsid w:val="002800BD"/>
    <w:pPr>
      <w:ind w:left="600"/>
    </w:pPr>
    <w:rPr>
      <w:sz w:val="18"/>
      <w:szCs w:val="20"/>
    </w:rPr>
  </w:style>
  <w:style w:type="paragraph" w:styleId="51">
    <w:name w:val="toc 5"/>
    <w:basedOn w:val="a2"/>
    <w:next w:val="a2"/>
    <w:autoRedefine/>
    <w:rsid w:val="002800BD"/>
    <w:pPr>
      <w:ind w:left="800"/>
    </w:pPr>
    <w:rPr>
      <w:sz w:val="18"/>
      <w:szCs w:val="20"/>
    </w:rPr>
  </w:style>
  <w:style w:type="paragraph" w:styleId="61">
    <w:name w:val="toc 6"/>
    <w:basedOn w:val="a2"/>
    <w:next w:val="a2"/>
    <w:autoRedefine/>
    <w:rsid w:val="002800BD"/>
    <w:pPr>
      <w:ind w:left="1000"/>
    </w:pPr>
    <w:rPr>
      <w:sz w:val="18"/>
      <w:szCs w:val="20"/>
    </w:rPr>
  </w:style>
  <w:style w:type="paragraph" w:styleId="71">
    <w:name w:val="toc 7"/>
    <w:basedOn w:val="a2"/>
    <w:next w:val="a2"/>
    <w:autoRedefine/>
    <w:rsid w:val="002800BD"/>
    <w:pPr>
      <w:ind w:left="1200"/>
    </w:pPr>
    <w:rPr>
      <w:sz w:val="18"/>
      <w:szCs w:val="20"/>
    </w:rPr>
  </w:style>
  <w:style w:type="paragraph" w:styleId="81">
    <w:name w:val="toc 8"/>
    <w:basedOn w:val="a2"/>
    <w:next w:val="a2"/>
    <w:autoRedefine/>
    <w:rsid w:val="002800BD"/>
    <w:pPr>
      <w:ind w:left="1400"/>
    </w:pPr>
    <w:rPr>
      <w:sz w:val="18"/>
      <w:szCs w:val="20"/>
    </w:rPr>
  </w:style>
  <w:style w:type="paragraph" w:styleId="91">
    <w:name w:val="toc 9"/>
    <w:basedOn w:val="a2"/>
    <w:next w:val="a2"/>
    <w:autoRedefine/>
    <w:rsid w:val="002800BD"/>
    <w:pPr>
      <w:ind w:left="1600"/>
    </w:pPr>
    <w:rPr>
      <w:sz w:val="18"/>
      <w:szCs w:val="20"/>
    </w:rPr>
  </w:style>
  <w:style w:type="numbering" w:customStyle="1" w:styleId="15">
    <w:name w:val="Нет списка1"/>
    <w:next w:val="a5"/>
    <w:semiHidden/>
    <w:rsid w:val="002800BD"/>
  </w:style>
  <w:style w:type="numbering" w:customStyle="1" w:styleId="2c">
    <w:name w:val="Нет списка2"/>
    <w:next w:val="a5"/>
    <w:semiHidden/>
    <w:rsid w:val="002800BD"/>
  </w:style>
  <w:style w:type="paragraph" w:styleId="affb">
    <w:name w:val="List"/>
    <w:basedOn w:val="a2"/>
    <w:rsid w:val="002800BD"/>
    <w:pPr>
      <w:ind w:left="283" w:hanging="283"/>
      <w:contextualSpacing/>
    </w:pPr>
  </w:style>
  <w:style w:type="paragraph" w:styleId="2d">
    <w:name w:val="List 2"/>
    <w:basedOn w:val="a2"/>
    <w:rsid w:val="002800BD"/>
    <w:pPr>
      <w:ind w:left="566" w:hanging="283"/>
      <w:contextualSpacing/>
    </w:pPr>
  </w:style>
  <w:style w:type="paragraph" w:customStyle="1" w:styleId="Ioaaou">
    <w:name w:val="Ioaaou"/>
    <w:basedOn w:val="a2"/>
    <w:rsid w:val="002800BD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numbering" w:customStyle="1" w:styleId="3a">
    <w:name w:val="Нет списка3"/>
    <w:next w:val="a5"/>
    <w:uiPriority w:val="99"/>
    <w:semiHidden/>
    <w:unhideWhenUsed/>
    <w:rsid w:val="002800BD"/>
  </w:style>
  <w:style w:type="paragraph" w:customStyle="1" w:styleId="a">
    <w:name w:val="ВОПРОС"/>
    <w:basedOn w:val="a2"/>
    <w:rsid w:val="002800BD"/>
    <w:pPr>
      <w:numPr>
        <w:numId w:val="40"/>
      </w:numPr>
      <w:spacing w:before="40"/>
      <w:ind w:left="397" w:hanging="397"/>
      <w:jc w:val="both"/>
    </w:pPr>
    <w:rPr>
      <w:sz w:val="20"/>
      <w:szCs w:val="20"/>
    </w:rPr>
  </w:style>
  <w:style w:type="paragraph" w:customStyle="1" w:styleId="affc">
    <w:name w:val="ОТВЕТ"/>
    <w:basedOn w:val="a2"/>
    <w:rsid w:val="002800BD"/>
    <w:pPr>
      <w:ind w:left="595" w:hanging="198"/>
      <w:jc w:val="both"/>
    </w:pPr>
    <w:rPr>
      <w:i/>
      <w:sz w:val="20"/>
      <w:szCs w:val="20"/>
    </w:rPr>
  </w:style>
  <w:style w:type="numbering" w:customStyle="1" w:styleId="42">
    <w:name w:val="Нет списка4"/>
    <w:next w:val="a5"/>
    <w:uiPriority w:val="99"/>
    <w:semiHidden/>
    <w:unhideWhenUsed/>
    <w:rsid w:val="002800BD"/>
  </w:style>
  <w:style w:type="table" w:customStyle="1" w:styleId="16">
    <w:name w:val="Сетка таблицы1"/>
    <w:basedOn w:val="a4"/>
    <w:next w:val="a6"/>
    <w:rsid w:val="00280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e">
    <w:name w:val="Знак2"/>
    <w:basedOn w:val="a2"/>
    <w:rsid w:val="002800B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Обычный1"/>
    <w:rsid w:val="002800B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5"/>
    <w:semiHidden/>
    <w:rsid w:val="002800BD"/>
  </w:style>
  <w:style w:type="numbering" w:customStyle="1" w:styleId="211">
    <w:name w:val="Нет списка21"/>
    <w:next w:val="a5"/>
    <w:semiHidden/>
    <w:rsid w:val="002800BD"/>
  </w:style>
  <w:style w:type="numbering" w:customStyle="1" w:styleId="52">
    <w:name w:val="Нет списка5"/>
    <w:next w:val="a5"/>
    <w:uiPriority w:val="99"/>
    <w:semiHidden/>
    <w:unhideWhenUsed/>
    <w:rsid w:val="002800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8</cp:revision>
  <cp:lastPrinted>2012-09-25T09:38:00Z</cp:lastPrinted>
  <dcterms:created xsi:type="dcterms:W3CDTF">2012-09-18T02:47:00Z</dcterms:created>
  <dcterms:modified xsi:type="dcterms:W3CDTF">2012-10-09T04:54:00Z</dcterms:modified>
</cp:coreProperties>
</file>